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A223" w14:textId="0BD44F9F" w:rsidR="000F5F3E" w:rsidRPr="006F4915" w:rsidRDefault="00221003" w:rsidP="006F4915">
      <w:pPr>
        <w:pStyle w:val="LO-normal"/>
        <w:jc w:val="both"/>
        <w:rPr>
          <w:rFonts w:ascii="Calibri" w:hAnsi="Calibri" w:cs="Calibri"/>
          <w:i/>
        </w:rPr>
      </w:pPr>
      <w:r w:rsidRPr="006F4915">
        <w:rPr>
          <w:rFonts w:ascii="Calibri" w:hAnsi="Calibri" w:cs="Calibri"/>
          <w:i/>
        </w:rPr>
        <w:t>Informacja prasowa z dn. 23.02.2023</w:t>
      </w:r>
    </w:p>
    <w:p w14:paraId="44E58E51" w14:textId="77777777" w:rsidR="00221003" w:rsidRPr="006F4915" w:rsidRDefault="00221003" w:rsidP="006F4915">
      <w:pPr>
        <w:pStyle w:val="LO-normal"/>
        <w:jc w:val="both"/>
        <w:rPr>
          <w:rFonts w:ascii="Calibri" w:hAnsi="Calibri" w:cs="Calibri"/>
          <w:b/>
          <w:sz w:val="28"/>
          <w:szCs w:val="28"/>
        </w:rPr>
      </w:pPr>
    </w:p>
    <w:p w14:paraId="15DAACFC" w14:textId="77777777" w:rsidR="000F5F3E" w:rsidRPr="006F4915" w:rsidRDefault="000F5F3E" w:rsidP="006F4915">
      <w:pPr>
        <w:pStyle w:val="LO-normal"/>
        <w:jc w:val="center"/>
        <w:rPr>
          <w:rFonts w:ascii="Calibri" w:hAnsi="Calibri" w:cs="Calibri"/>
          <w:b/>
          <w:sz w:val="28"/>
          <w:szCs w:val="28"/>
        </w:rPr>
      </w:pPr>
      <w:r w:rsidRPr="006F4915">
        <w:rPr>
          <w:rFonts w:ascii="Calibri" w:hAnsi="Calibri" w:cs="Calibri"/>
          <w:b/>
          <w:noProof/>
          <w:sz w:val="28"/>
          <w:szCs w:val="28"/>
          <w:lang w:val="pl-PL" w:eastAsia="pl-PL" w:bidi="ar-SA"/>
        </w:rPr>
        <w:drawing>
          <wp:inline distT="0" distB="0" distL="0" distR="0" wp14:anchorId="41B46140" wp14:editId="4890EB7F">
            <wp:extent cx="2727960" cy="5199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KF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300" cy="53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58EE3" w14:textId="77777777" w:rsidR="000F5F3E" w:rsidRPr="006F4915" w:rsidRDefault="000F5F3E" w:rsidP="006F4915">
      <w:pPr>
        <w:pStyle w:val="LO-normal"/>
        <w:jc w:val="both"/>
        <w:rPr>
          <w:rFonts w:ascii="Calibri" w:hAnsi="Calibri" w:cs="Calibri"/>
          <w:b/>
          <w:sz w:val="28"/>
          <w:szCs w:val="28"/>
        </w:rPr>
      </w:pPr>
    </w:p>
    <w:p w14:paraId="38773E16" w14:textId="012AE9BC" w:rsidR="000F5F3E" w:rsidRPr="006F4915" w:rsidRDefault="006337A5" w:rsidP="006F4915">
      <w:pPr>
        <w:pStyle w:val="LO-normal"/>
        <w:jc w:val="center"/>
        <w:rPr>
          <w:rFonts w:ascii="Calibri" w:hAnsi="Calibri" w:cs="Calibri"/>
          <w:b/>
          <w:sz w:val="28"/>
          <w:szCs w:val="28"/>
        </w:rPr>
      </w:pPr>
      <w:r w:rsidRPr="006F4915">
        <w:rPr>
          <w:rFonts w:ascii="Calibri" w:hAnsi="Calibri" w:cs="Calibri"/>
          <w:b/>
          <w:sz w:val="28"/>
          <w:szCs w:val="28"/>
        </w:rPr>
        <w:t>Przyjmujemy zgłoszenia do</w:t>
      </w:r>
      <w:r w:rsidR="00F97CC6" w:rsidRPr="006F4915">
        <w:rPr>
          <w:rFonts w:ascii="Calibri" w:hAnsi="Calibri" w:cs="Calibri"/>
          <w:b/>
          <w:sz w:val="28"/>
          <w:szCs w:val="28"/>
        </w:rPr>
        <w:t xml:space="preserve"> Nagrod</w:t>
      </w:r>
      <w:r w:rsidR="00740FF8" w:rsidRPr="006F4915">
        <w:rPr>
          <w:rFonts w:ascii="Calibri" w:hAnsi="Calibri" w:cs="Calibri"/>
          <w:b/>
          <w:sz w:val="28"/>
          <w:szCs w:val="28"/>
        </w:rPr>
        <w:t>y</w:t>
      </w:r>
      <w:r w:rsidR="00F97CC6" w:rsidRPr="006F4915">
        <w:rPr>
          <w:rFonts w:ascii="Calibri" w:hAnsi="Calibri" w:cs="Calibri"/>
          <w:b/>
          <w:sz w:val="28"/>
          <w:szCs w:val="28"/>
        </w:rPr>
        <w:t xml:space="preserve"> im. Witolda Lipskiego</w:t>
      </w:r>
    </w:p>
    <w:p w14:paraId="191FED06" w14:textId="1747CC59" w:rsidR="00FE3150" w:rsidRPr="006F4915" w:rsidRDefault="006337A5" w:rsidP="006F4915">
      <w:pPr>
        <w:pStyle w:val="LO-normal"/>
        <w:jc w:val="center"/>
        <w:rPr>
          <w:rFonts w:ascii="Calibri" w:hAnsi="Calibri" w:cs="Calibri"/>
          <w:b/>
          <w:sz w:val="28"/>
          <w:szCs w:val="28"/>
        </w:rPr>
      </w:pPr>
      <w:r w:rsidRPr="006F4915">
        <w:rPr>
          <w:rFonts w:ascii="Calibri" w:hAnsi="Calibri" w:cs="Calibri"/>
          <w:b/>
          <w:sz w:val="28"/>
          <w:szCs w:val="28"/>
        </w:rPr>
        <w:t>dla utalentowanych informatyków</w:t>
      </w:r>
    </w:p>
    <w:p w14:paraId="14F5F043" w14:textId="15A923D3" w:rsidR="006337A5" w:rsidRPr="006F4915" w:rsidRDefault="006337A5" w:rsidP="006F4915">
      <w:pPr>
        <w:pStyle w:val="Heading"/>
        <w:jc w:val="both"/>
        <w:rPr>
          <w:rFonts w:ascii="Calibri" w:hAnsi="Calibri" w:cs="Calibri"/>
          <w:sz w:val="22"/>
          <w:szCs w:val="22"/>
        </w:rPr>
      </w:pPr>
      <w:r w:rsidRPr="006F4915">
        <w:rPr>
          <w:rFonts w:ascii="Calibri" w:hAnsi="Calibri" w:cs="Calibri"/>
          <w:sz w:val="22"/>
          <w:szCs w:val="22"/>
        </w:rPr>
        <w:t xml:space="preserve">Fundacja Kościuszkowska ogłasza nabór do </w:t>
      </w:r>
      <w:r w:rsidRPr="006F4915">
        <w:rPr>
          <w:rFonts w:ascii="Calibri" w:hAnsi="Calibri" w:cs="Calibri"/>
          <w:b/>
          <w:sz w:val="22"/>
          <w:szCs w:val="22"/>
        </w:rPr>
        <w:t>X</w:t>
      </w:r>
      <w:r w:rsidR="00124E06" w:rsidRPr="006F4915">
        <w:rPr>
          <w:rFonts w:ascii="Calibri" w:hAnsi="Calibri" w:cs="Calibri"/>
          <w:b/>
          <w:sz w:val="22"/>
          <w:szCs w:val="22"/>
        </w:rPr>
        <w:t>IX</w:t>
      </w:r>
      <w:r w:rsidRPr="006F4915">
        <w:rPr>
          <w:rFonts w:ascii="Calibri" w:hAnsi="Calibri" w:cs="Calibri"/>
          <w:b/>
          <w:sz w:val="22"/>
          <w:szCs w:val="22"/>
        </w:rPr>
        <w:t xml:space="preserve"> edycji Konkursu o Nagrodę im. Witolda Lipskiego</w:t>
      </w:r>
      <w:r w:rsidRPr="006F4915">
        <w:rPr>
          <w:rFonts w:ascii="Calibri" w:hAnsi="Calibri" w:cs="Calibri"/>
          <w:sz w:val="22"/>
          <w:szCs w:val="22"/>
        </w:rPr>
        <w:t xml:space="preserve"> dla utale</w:t>
      </w:r>
      <w:r w:rsidR="007B6D20" w:rsidRPr="006F4915">
        <w:rPr>
          <w:rFonts w:ascii="Calibri" w:hAnsi="Calibri" w:cs="Calibri"/>
          <w:sz w:val="22"/>
          <w:szCs w:val="22"/>
        </w:rPr>
        <w:t>ntowanych młodych naukowców</w:t>
      </w:r>
      <w:r w:rsidR="00740FF8" w:rsidRPr="006F4915">
        <w:rPr>
          <w:rFonts w:ascii="Calibri" w:hAnsi="Calibri" w:cs="Calibri"/>
          <w:sz w:val="22"/>
          <w:szCs w:val="22"/>
        </w:rPr>
        <w:t>,</w:t>
      </w:r>
      <w:r w:rsidR="00DC52A2" w:rsidRPr="006F4915">
        <w:rPr>
          <w:rFonts w:ascii="Calibri" w:hAnsi="Calibri" w:cs="Calibri"/>
          <w:sz w:val="22"/>
          <w:szCs w:val="22"/>
        </w:rPr>
        <w:t xml:space="preserve"> </w:t>
      </w:r>
      <w:r w:rsidRPr="006F4915">
        <w:rPr>
          <w:rFonts w:ascii="Calibri" w:hAnsi="Calibri" w:cs="Calibri"/>
          <w:sz w:val="22"/>
          <w:szCs w:val="22"/>
        </w:rPr>
        <w:t>mających wybitne osiągni</w:t>
      </w:r>
      <w:r w:rsidR="000806D0" w:rsidRPr="006F4915">
        <w:rPr>
          <w:rFonts w:ascii="Calibri" w:hAnsi="Calibri" w:cs="Calibri"/>
          <w:sz w:val="22"/>
          <w:szCs w:val="22"/>
        </w:rPr>
        <w:t>ę</w:t>
      </w:r>
      <w:r w:rsidRPr="006F4915">
        <w:rPr>
          <w:rFonts w:ascii="Calibri" w:hAnsi="Calibri" w:cs="Calibri"/>
          <w:sz w:val="22"/>
          <w:szCs w:val="22"/>
        </w:rPr>
        <w:t>cia naukowe</w:t>
      </w:r>
      <w:r w:rsidR="007B6D20" w:rsidRPr="006F4915">
        <w:rPr>
          <w:rFonts w:ascii="Calibri" w:hAnsi="Calibri" w:cs="Calibri"/>
          <w:sz w:val="22"/>
          <w:szCs w:val="22"/>
        </w:rPr>
        <w:t xml:space="preserve"> w dziedzinie informatyki i jej zastosowań</w:t>
      </w:r>
      <w:r w:rsidRPr="006F4915">
        <w:rPr>
          <w:rFonts w:ascii="Calibri" w:hAnsi="Calibri" w:cs="Calibri"/>
          <w:sz w:val="22"/>
          <w:szCs w:val="22"/>
        </w:rPr>
        <w:t>.</w:t>
      </w:r>
      <w:r w:rsidR="00356631" w:rsidRPr="006F4915">
        <w:rPr>
          <w:rFonts w:ascii="Calibri" w:hAnsi="Calibri" w:cs="Calibri"/>
          <w:sz w:val="22"/>
          <w:szCs w:val="22"/>
        </w:rPr>
        <w:t xml:space="preserve"> </w:t>
      </w:r>
      <w:r w:rsidR="00483ED3" w:rsidRPr="006F4915">
        <w:rPr>
          <w:rFonts w:ascii="Calibri" w:hAnsi="Calibri" w:cs="Calibri"/>
          <w:sz w:val="22"/>
          <w:szCs w:val="22"/>
        </w:rPr>
        <w:t>Nagroda została ustanowiona przez grupę polskich informatyków pr</w:t>
      </w:r>
      <w:r w:rsidR="000F2DEB" w:rsidRPr="006F4915">
        <w:rPr>
          <w:rFonts w:ascii="Calibri" w:hAnsi="Calibri" w:cs="Calibri"/>
          <w:sz w:val="22"/>
          <w:szCs w:val="22"/>
        </w:rPr>
        <w:t>acujących za granicą w 2005 r.</w:t>
      </w:r>
      <w:r w:rsidR="00483ED3" w:rsidRPr="006F4915">
        <w:rPr>
          <w:rFonts w:ascii="Calibri" w:hAnsi="Calibri" w:cs="Calibri"/>
          <w:sz w:val="22"/>
          <w:szCs w:val="22"/>
        </w:rPr>
        <w:t xml:space="preserve"> i </w:t>
      </w:r>
      <w:r w:rsidRPr="006F4915">
        <w:rPr>
          <w:rFonts w:ascii="Calibri" w:eastAsia="Calibri" w:hAnsi="Calibri" w:cs="Calibri"/>
          <w:sz w:val="22"/>
          <w:szCs w:val="22"/>
        </w:rPr>
        <w:t>upami</w:t>
      </w:r>
      <w:r w:rsidR="00BD7262" w:rsidRPr="006F4915">
        <w:rPr>
          <w:rFonts w:ascii="Calibri" w:eastAsia="Calibri" w:hAnsi="Calibri" w:cs="Calibri"/>
          <w:sz w:val="22"/>
          <w:szCs w:val="22"/>
        </w:rPr>
        <w:t>ętnia</w:t>
      </w:r>
      <w:r w:rsidRPr="006F4915">
        <w:rPr>
          <w:rFonts w:ascii="Calibri" w:eastAsia="Calibri" w:hAnsi="Calibri" w:cs="Calibri"/>
          <w:sz w:val="22"/>
          <w:szCs w:val="22"/>
        </w:rPr>
        <w:t xml:space="preserve"> Witolda Lipskiego, </w:t>
      </w:r>
      <w:r w:rsidR="00740FF8" w:rsidRPr="006F4915">
        <w:rPr>
          <w:rFonts w:ascii="Calibri" w:eastAsia="Calibri" w:hAnsi="Calibri" w:cs="Calibri"/>
          <w:sz w:val="22"/>
          <w:szCs w:val="22"/>
        </w:rPr>
        <w:t>który był</w:t>
      </w:r>
      <w:r w:rsidRPr="006F4915">
        <w:rPr>
          <w:rFonts w:ascii="Calibri" w:eastAsia="Calibri" w:hAnsi="Calibri" w:cs="Calibri"/>
          <w:sz w:val="22"/>
          <w:szCs w:val="22"/>
        </w:rPr>
        <w:t xml:space="preserve"> pionierem polskiej informatyki, wybitnym uczonym o bardzo szerokich zainteresowaniach badawczych.</w:t>
      </w:r>
      <w:r w:rsidR="00740FF8" w:rsidRPr="006F4915">
        <w:rPr>
          <w:rFonts w:ascii="Calibri" w:eastAsia="Calibri" w:hAnsi="Calibri" w:cs="Calibri"/>
          <w:sz w:val="22"/>
          <w:szCs w:val="22"/>
        </w:rPr>
        <w:t xml:space="preserve"> </w:t>
      </w:r>
    </w:p>
    <w:p w14:paraId="3A0F0831" w14:textId="77777777" w:rsidR="00740FF8" w:rsidRPr="006F4915" w:rsidRDefault="00740FF8" w:rsidP="006F4915">
      <w:pPr>
        <w:pStyle w:val="LO-normal"/>
        <w:jc w:val="both"/>
        <w:rPr>
          <w:rFonts w:ascii="Calibri" w:hAnsi="Calibri" w:cs="Calibri"/>
        </w:rPr>
      </w:pPr>
      <w:r w:rsidRPr="006F4915">
        <w:rPr>
          <w:rFonts w:ascii="Calibri" w:hAnsi="Calibri" w:cs="Calibri"/>
        </w:rPr>
        <w:t>Nagroda jest przyznawana za wybitne osiągnięcia naukowe w dwóch kategoriach:</w:t>
      </w:r>
    </w:p>
    <w:p w14:paraId="6DBA0F13" w14:textId="77777777" w:rsidR="00740FF8" w:rsidRPr="006F4915" w:rsidRDefault="00740FF8" w:rsidP="006F4915">
      <w:pPr>
        <w:pStyle w:val="LO-normal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6F4915">
        <w:rPr>
          <w:rFonts w:ascii="Calibri" w:hAnsi="Calibri" w:cs="Calibri"/>
          <w:b/>
        </w:rPr>
        <w:t>teoretyczne aspekty informatyki</w:t>
      </w:r>
    </w:p>
    <w:p w14:paraId="15E12C7D" w14:textId="77777777" w:rsidR="00740FF8" w:rsidRPr="006F4915" w:rsidRDefault="00740FF8" w:rsidP="006F4915">
      <w:pPr>
        <w:pStyle w:val="LO-normal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6F4915">
        <w:rPr>
          <w:rFonts w:ascii="Calibri" w:hAnsi="Calibri" w:cs="Calibri"/>
          <w:b/>
        </w:rPr>
        <w:t xml:space="preserve">zastosowania informatyki. </w:t>
      </w:r>
    </w:p>
    <w:p w14:paraId="0BF4ABC9" w14:textId="77777777" w:rsidR="00356631" w:rsidRPr="006F4915" w:rsidRDefault="00356631" w:rsidP="006F4915">
      <w:pPr>
        <w:widowControl w:val="0"/>
        <w:jc w:val="both"/>
        <w:rPr>
          <w:rFonts w:ascii="Calibri" w:hAnsi="Calibri" w:cs="Calibri"/>
        </w:rPr>
      </w:pPr>
    </w:p>
    <w:p w14:paraId="5FFE8F15" w14:textId="7C9310C6" w:rsidR="00740FF8" w:rsidRPr="006F4915" w:rsidRDefault="00124E06" w:rsidP="006F4915">
      <w:pPr>
        <w:widowControl w:val="0"/>
        <w:jc w:val="both"/>
        <w:rPr>
          <w:rFonts w:ascii="Calibri" w:hAnsi="Calibri" w:cs="Calibri"/>
          <w:sz w:val="23"/>
          <w:szCs w:val="23"/>
          <w:lang w:val="pl-PL"/>
        </w:rPr>
      </w:pPr>
      <w:r w:rsidRPr="006F4915">
        <w:rPr>
          <w:rFonts w:ascii="Calibri" w:hAnsi="Calibri" w:cs="Calibri"/>
        </w:rPr>
        <w:t xml:space="preserve">Fundacja Kościuszkowska, w porozumieniu z Kapitułą ustala wysokość nagrody, nie mniejszą niż </w:t>
      </w:r>
      <w:r w:rsidRPr="006F4915">
        <w:rPr>
          <w:rFonts w:ascii="Calibri" w:hAnsi="Calibri" w:cs="Calibri"/>
        </w:rPr>
        <w:br/>
        <w:t>50 000 zł w każdej kategorii</w:t>
      </w:r>
      <w:r w:rsidRPr="006F4915">
        <w:rPr>
          <w:rFonts w:ascii="Calibri" w:eastAsia="Calibri" w:hAnsi="Calibri" w:cs="Calibri"/>
        </w:rPr>
        <w:t>.</w:t>
      </w:r>
      <w:r w:rsidR="00740FF8" w:rsidRPr="006F4915">
        <w:rPr>
          <w:rFonts w:ascii="Calibri" w:hAnsi="Calibri" w:cs="Calibri"/>
          <w:sz w:val="23"/>
          <w:szCs w:val="23"/>
          <w:lang w:val="pl-PL"/>
        </w:rPr>
        <w:t xml:space="preserve"> </w:t>
      </w:r>
    </w:p>
    <w:p w14:paraId="13592BB7" w14:textId="77777777" w:rsidR="00124E06" w:rsidRPr="006F4915" w:rsidRDefault="00124E06" w:rsidP="006F4915">
      <w:pPr>
        <w:widowControl w:val="0"/>
        <w:jc w:val="both"/>
        <w:rPr>
          <w:rFonts w:ascii="Calibri" w:hAnsi="Calibri" w:cs="Calibri"/>
        </w:rPr>
      </w:pPr>
    </w:p>
    <w:p w14:paraId="7A7B85D6" w14:textId="26CCA16A" w:rsidR="00124E06" w:rsidRPr="006F4915" w:rsidRDefault="00124E06" w:rsidP="006F4915">
      <w:pPr>
        <w:widowControl w:val="0"/>
        <w:jc w:val="both"/>
        <w:rPr>
          <w:rFonts w:ascii="Calibri" w:hAnsi="Calibri" w:cs="Calibri"/>
        </w:rPr>
      </w:pPr>
      <w:r w:rsidRPr="006F4915">
        <w:rPr>
          <w:rFonts w:ascii="Calibri" w:hAnsi="Calibri" w:cs="Calibri"/>
        </w:rPr>
        <w:t>Nagroda może zostać przyznana wyłącznie osobom, które:</w:t>
      </w:r>
    </w:p>
    <w:p w14:paraId="6FCA56A7" w14:textId="7DEF0E8F" w:rsidR="00124E06" w:rsidRPr="006F4915" w:rsidRDefault="00124E06" w:rsidP="006F4915">
      <w:pPr>
        <w:pStyle w:val="LO-normal"/>
        <w:numPr>
          <w:ilvl w:val="0"/>
          <w:numId w:val="10"/>
        </w:numPr>
        <w:jc w:val="both"/>
        <w:rPr>
          <w:rFonts w:ascii="Calibri" w:hAnsi="Calibri" w:cs="Calibri"/>
        </w:rPr>
      </w:pPr>
      <w:r w:rsidRPr="006F4915">
        <w:rPr>
          <w:rFonts w:ascii="Calibri" w:hAnsi="Calibri" w:cs="Calibri"/>
        </w:rPr>
        <w:t>posiadają obywatelstwo polskie lub są stałymi rezydentami na terenie Polski</w:t>
      </w:r>
      <w:r w:rsidR="006F4915" w:rsidRPr="006F4915">
        <w:rPr>
          <w:rFonts w:ascii="Calibri" w:hAnsi="Calibri" w:cs="Calibri"/>
        </w:rPr>
        <w:t>,</w:t>
      </w:r>
    </w:p>
    <w:p w14:paraId="406B44DF" w14:textId="570E74F1" w:rsidR="00124E06" w:rsidRPr="006F4915" w:rsidRDefault="00124E06" w:rsidP="006F4915">
      <w:pPr>
        <w:pStyle w:val="LO-normal"/>
        <w:numPr>
          <w:ilvl w:val="0"/>
          <w:numId w:val="10"/>
        </w:numPr>
        <w:jc w:val="both"/>
        <w:rPr>
          <w:rFonts w:ascii="Calibri" w:hAnsi="Calibri" w:cs="Calibri"/>
        </w:rPr>
      </w:pPr>
      <w:r w:rsidRPr="006F4915">
        <w:rPr>
          <w:rFonts w:ascii="Calibri" w:hAnsi="Calibri" w:cs="Calibri"/>
        </w:rPr>
        <w:t>nie są laureatami w żadnej z kategorii wcześniejszych edycji Nagrody</w:t>
      </w:r>
      <w:r w:rsidR="006F4915" w:rsidRPr="006F4915">
        <w:rPr>
          <w:rFonts w:ascii="Calibri" w:hAnsi="Calibri" w:cs="Calibri"/>
        </w:rPr>
        <w:t>,</w:t>
      </w:r>
    </w:p>
    <w:p w14:paraId="6E3DF0C2" w14:textId="092F1BA3" w:rsidR="00124E06" w:rsidRPr="006F4915" w:rsidRDefault="00124E06" w:rsidP="006F4915">
      <w:pPr>
        <w:pStyle w:val="LO-normal"/>
        <w:numPr>
          <w:ilvl w:val="0"/>
          <w:numId w:val="10"/>
        </w:numPr>
        <w:jc w:val="both"/>
        <w:rPr>
          <w:rFonts w:ascii="Calibri" w:hAnsi="Calibri" w:cs="Calibri"/>
        </w:rPr>
      </w:pPr>
      <w:r w:rsidRPr="006F4915">
        <w:rPr>
          <w:rFonts w:ascii="Calibri" w:hAnsi="Calibri" w:cs="Calibri"/>
        </w:rPr>
        <w:t>w ostatnim dniu roku kalendarzowego poprzedzającego termin składania zgłoszeń do konkursu nie ukończyły 35 roku życia, przy czym granica ta ulega przedłużeniu o czas</w:t>
      </w:r>
      <w:r w:rsidR="006F4915" w:rsidRPr="006F4915">
        <w:rPr>
          <w:rFonts w:ascii="Calibri" w:hAnsi="Calibri" w:cs="Calibri"/>
        </w:rPr>
        <w:t>,</w:t>
      </w:r>
      <w:r w:rsidRPr="006F4915">
        <w:rPr>
          <w:rFonts w:ascii="Calibri" w:hAnsi="Calibri" w:cs="Calibri"/>
        </w:rPr>
        <w:t xml:space="preserve"> jaki osoba zgłaszana do konkursu przebywała przed ukończeniem 35 roku życia na urlopie macierzyńskim, urlopie na warunkach urlopu macierzyńskiego, urlopie ojcowskim, urlopie rodzici</w:t>
      </w:r>
      <w:r w:rsidR="006F4915" w:rsidRPr="006F4915">
        <w:rPr>
          <w:rFonts w:ascii="Calibri" w:hAnsi="Calibri" w:cs="Calibri"/>
        </w:rPr>
        <w:t>elskim lub urlopie wychowawczym,</w:t>
      </w:r>
    </w:p>
    <w:p w14:paraId="594A22D5" w14:textId="36EF27FB" w:rsidR="00124E06" w:rsidRPr="006F4915" w:rsidRDefault="00124E06" w:rsidP="006F4915">
      <w:pPr>
        <w:pStyle w:val="LO-normal"/>
        <w:numPr>
          <w:ilvl w:val="0"/>
          <w:numId w:val="10"/>
        </w:numPr>
        <w:jc w:val="both"/>
        <w:rPr>
          <w:rFonts w:ascii="Calibri" w:hAnsi="Calibri" w:cs="Calibri"/>
          <w:b/>
        </w:rPr>
      </w:pPr>
      <w:r w:rsidRPr="006F4915">
        <w:rPr>
          <w:rFonts w:ascii="Calibri" w:hAnsi="Calibri" w:cs="Calibri"/>
        </w:rPr>
        <w:t>w dniu składania zgłoszenia do konkursu są pracownikami, doktorantami lub studentami w instytucji naukowo-badawczej na terenie Polski; lub  w ciągu 24 miesięcy poprzedzających termin składania podań uzyskały tytuł zawodowy lub stopień naukowy jako pracownicy, studenci lub doktoranci w takiej instytucji</w:t>
      </w:r>
      <w:r w:rsidRPr="006F4915">
        <w:rPr>
          <w:rFonts w:ascii="Calibri" w:hAnsi="Calibri" w:cs="Calibri"/>
          <w:b/>
        </w:rPr>
        <w:t>.</w:t>
      </w:r>
    </w:p>
    <w:p w14:paraId="449E55D3" w14:textId="77777777" w:rsidR="00124E06" w:rsidRPr="006F4915" w:rsidRDefault="00124E06" w:rsidP="006F4915">
      <w:pPr>
        <w:pStyle w:val="LO-normal"/>
        <w:spacing w:after="160"/>
        <w:jc w:val="both"/>
        <w:rPr>
          <w:rFonts w:ascii="Calibri" w:hAnsi="Calibri" w:cs="Calibri"/>
        </w:rPr>
      </w:pPr>
    </w:p>
    <w:p w14:paraId="0DCC82D8" w14:textId="60D7A027" w:rsidR="00E022E4" w:rsidRPr="006F4915" w:rsidRDefault="000F2DEB" w:rsidP="006F4915">
      <w:pPr>
        <w:pStyle w:val="LO-normal"/>
        <w:spacing w:after="160"/>
        <w:jc w:val="both"/>
        <w:rPr>
          <w:rFonts w:ascii="Calibri" w:hAnsi="Calibri" w:cs="Calibri"/>
        </w:rPr>
      </w:pPr>
      <w:r w:rsidRPr="006F4915">
        <w:rPr>
          <w:rFonts w:ascii="Calibri" w:hAnsi="Calibri" w:cs="Calibri"/>
        </w:rPr>
        <w:t>Zgłoszenia do k</w:t>
      </w:r>
      <w:r w:rsidR="00E022E4" w:rsidRPr="006F4915">
        <w:rPr>
          <w:rFonts w:ascii="Calibri" w:hAnsi="Calibri" w:cs="Calibri"/>
        </w:rPr>
        <w:t>onkursu</w:t>
      </w:r>
      <w:r w:rsidR="00356631" w:rsidRPr="006F4915">
        <w:rPr>
          <w:rFonts w:ascii="Calibri" w:hAnsi="Calibri" w:cs="Calibri"/>
        </w:rPr>
        <w:t xml:space="preserve"> dokonuje się w formie elektronicznej na </w:t>
      </w:r>
      <w:r w:rsidR="00356631" w:rsidRPr="006F4915">
        <w:rPr>
          <w:rFonts w:ascii="Calibri" w:hAnsi="Calibri" w:cs="Calibri"/>
          <w:b/>
        </w:rPr>
        <w:t>formularzu znajdującym się pod linkiem</w:t>
      </w:r>
      <w:r w:rsidR="000F5F3E" w:rsidRPr="006F4915">
        <w:rPr>
          <w:rFonts w:ascii="Calibri" w:hAnsi="Calibri" w:cs="Calibri"/>
          <w:b/>
        </w:rPr>
        <w:t xml:space="preserve"> </w:t>
      </w:r>
      <w:hyperlink r:id="rId8" w:history="1">
        <w:r w:rsidR="00124E06" w:rsidRPr="006F4915">
          <w:rPr>
            <w:rStyle w:val="Hipercze"/>
            <w:rFonts w:ascii="Calibri" w:hAnsi="Calibri" w:cs="Calibri"/>
            <w:b/>
          </w:rPr>
          <w:t>https://form.jotform.com/forms5000/Nagroda_Lipskiego_formularz</w:t>
        </w:r>
      </w:hyperlink>
      <w:r w:rsidR="006F4915" w:rsidRPr="006F4915">
        <w:rPr>
          <w:rFonts w:ascii="Calibri" w:hAnsi="Calibri" w:cs="Calibri"/>
          <w:b/>
        </w:rPr>
        <w:t xml:space="preserve">. </w:t>
      </w:r>
      <w:r w:rsidR="00E022E4" w:rsidRPr="006F4915">
        <w:rPr>
          <w:rFonts w:ascii="Calibri" w:hAnsi="Calibri" w:cs="Calibri"/>
        </w:rPr>
        <w:t xml:space="preserve">Do zgłoszenia należy dołączyć </w:t>
      </w:r>
      <w:r w:rsidR="007B6D20" w:rsidRPr="006F4915">
        <w:rPr>
          <w:rFonts w:ascii="Calibri" w:hAnsi="Calibri" w:cs="Calibri"/>
        </w:rPr>
        <w:t>wyłącznie w formie elektronicznej</w:t>
      </w:r>
      <w:r w:rsidR="00401EE0" w:rsidRPr="006F4915">
        <w:rPr>
          <w:rFonts w:ascii="Calibri" w:hAnsi="Calibri" w:cs="Calibri"/>
        </w:rPr>
        <w:t>:</w:t>
      </w:r>
    </w:p>
    <w:p w14:paraId="06B64C06" w14:textId="4D2DC808" w:rsidR="00124E06" w:rsidRPr="006F4915" w:rsidRDefault="00124E06" w:rsidP="006F4915">
      <w:pPr>
        <w:pStyle w:val="LO-normal"/>
        <w:numPr>
          <w:ilvl w:val="0"/>
          <w:numId w:val="10"/>
        </w:numPr>
        <w:jc w:val="both"/>
        <w:rPr>
          <w:rFonts w:ascii="Calibri" w:hAnsi="Calibri" w:cs="Calibri"/>
        </w:rPr>
      </w:pPr>
      <w:r w:rsidRPr="006F4915">
        <w:rPr>
          <w:rFonts w:ascii="Calibri" w:hAnsi="Calibri" w:cs="Calibri"/>
        </w:rPr>
        <w:t>życiorys naukowy kandydata (CV),</w:t>
      </w:r>
    </w:p>
    <w:p w14:paraId="1A8F4565" w14:textId="3EDA8DA8" w:rsidR="00124E06" w:rsidRPr="006F4915" w:rsidRDefault="00124E06" w:rsidP="006F4915">
      <w:pPr>
        <w:pStyle w:val="LO-normal"/>
        <w:numPr>
          <w:ilvl w:val="0"/>
          <w:numId w:val="10"/>
        </w:numPr>
        <w:jc w:val="both"/>
        <w:rPr>
          <w:rFonts w:ascii="Calibri" w:hAnsi="Calibri" w:cs="Calibri"/>
        </w:rPr>
      </w:pPr>
      <w:r w:rsidRPr="006F4915">
        <w:rPr>
          <w:rFonts w:ascii="Calibri" w:hAnsi="Calibri" w:cs="Calibri"/>
        </w:rPr>
        <w:t>kopię strony paszportowej lub innego dokumentu potwierdzającego tożsamość oraz obywatelstwo polskie lub status stałego/długoterminowego rezydenta w Polsce,</w:t>
      </w:r>
    </w:p>
    <w:p w14:paraId="0565E48C" w14:textId="45868368" w:rsidR="00124E06" w:rsidRPr="006F4915" w:rsidRDefault="00124E06" w:rsidP="006F4915">
      <w:pPr>
        <w:pStyle w:val="LO-normal"/>
        <w:numPr>
          <w:ilvl w:val="0"/>
          <w:numId w:val="10"/>
        </w:numPr>
        <w:jc w:val="both"/>
        <w:rPr>
          <w:rFonts w:ascii="Calibri" w:hAnsi="Calibri" w:cs="Calibri"/>
        </w:rPr>
      </w:pPr>
      <w:r w:rsidRPr="006F4915">
        <w:rPr>
          <w:rFonts w:ascii="Calibri" w:hAnsi="Calibri" w:cs="Calibri"/>
        </w:rPr>
        <w:t xml:space="preserve">krótki opis najważniejszych osiągnięć badawczych, </w:t>
      </w:r>
    </w:p>
    <w:p w14:paraId="30FD92D2" w14:textId="338A0D27" w:rsidR="00124E06" w:rsidRPr="006F4915" w:rsidRDefault="00124E06" w:rsidP="006F4915">
      <w:pPr>
        <w:pStyle w:val="LO-normal"/>
        <w:numPr>
          <w:ilvl w:val="0"/>
          <w:numId w:val="10"/>
        </w:numPr>
        <w:jc w:val="both"/>
        <w:rPr>
          <w:rFonts w:ascii="Calibri" w:hAnsi="Calibri" w:cs="Calibri"/>
        </w:rPr>
      </w:pPr>
      <w:r w:rsidRPr="006F4915">
        <w:rPr>
          <w:rFonts w:ascii="Calibri" w:hAnsi="Calibri" w:cs="Calibri"/>
        </w:rPr>
        <w:t>listę publikacji badawczych, patentów i wdrożonych systemów informatycznych,</w:t>
      </w:r>
    </w:p>
    <w:p w14:paraId="26FF10F3" w14:textId="77777777" w:rsidR="00401EE0" w:rsidRPr="006F4915" w:rsidRDefault="00124E06" w:rsidP="006F4915">
      <w:pPr>
        <w:pStyle w:val="LO-normal"/>
        <w:numPr>
          <w:ilvl w:val="0"/>
          <w:numId w:val="10"/>
        </w:numPr>
        <w:jc w:val="both"/>
        <w:rPr>
          <w:rFonts w:ascii="Calibri" w:hAnsi="Calibri" w:cs="Calibri"/>
        </w:rPr>
      </w:pPr>
      <w:r w:rsidRPr="006F4915">
        <w:rPr>
          <w:rFonts w:ascii="Calibri" w:hAnsi="Calibri" w:cs="Calibri"/>
        </w:rPr>
        <w:lastRenderedPageBreak/>
        <w:t>elektroniczne kopie najważniejszych publikacji, patentów i linków do wdrożonych systemów informatycznych (nie więcej niż 5),</w:t>
      </w:r>
    </w:p>
    <w:p w14:paraId="32EC1CB5" w14:textId="1C72D903" w:rsidR="00310886" w:rsidRPr="006F4915" w:rsidRDefault="00124E06" w:rsidP="006F4915">
      <w:pPr>
        <w:pStyle w:val="LO-normal"/>
        <w:numPr>
          <w:ilvl w:val="0"/>
          <w:numId w:val="10"/>
        </w:numPr>
        <w:jc w:val="both"/>
        <w:rPr>
          <w:rFonts w:ascii="Calibri" w:hAnsi="Calibri" w:cs="Calibri"/>
        </w:rPr>
      </w:pPr>
      <w:r w:rsidRPr="006F4915">
        <w:rPr>
          <w:rFonts w:ascii="Calibri" w:hAnsi="Calibri" w:cs="Calibri"/>
        </w:rPr>
        <w:t>opinię (list rekomendacyjny) pracownika naukowego prowadzącego badania w zakresie informatyki. Opinia powinna zawierać ocenę wkładu kandydata do publikacji współautorskich (sformułowania typu: „był inicjatorem”, „wkład wszystkich autorów jest porównywalny” itp.).</w:t>
      </w:r>
      <w:r w:rsidRPr="006F4915">
        <w:rPr>
          <w:rFonts w:ascii="Calibri" w:hAnsi="Calibri" w:cs="Calibri"/>
          <w:lang w:val="de-DE"/>
        </w:rPr>
        <w:t xml:space="preserve">     </w:t>
      </w:r>
    </w:p>
    <w:p w14:paraId="7CFC060D" w14:textId="77777777" w:rsidR="006F4915" w:rsidRPr="006F4915" w:rsidRDefault="006F4915" w:rsidP="006F4915">
      <w:pPr>
        <w:pStyle w:val="LO-normal"/>
        <w:ind w:left="1080"/>
        <w:jc w:val="both"/>
        <w:rPr>
          <w:rFonts w:ascii="Calibri" w:hAnsi="Calibri" w:cs="Calibri"/>
        </w:rPr>
      </w:pPr>
    </w:p>
    <w:p w14:paraId="065DFD9A" w14:textId="00B514D9" w:rsidR="00FE3150" w:rsidRPr="006F4915" w:rsidRDefault="00601C06" w:rsidP="006F4915">
      <w:pPr>
        <w:pStyle w:val="LO-normal"/>
        <w:spacing w:after="160"/>
        <w:jc w:val="both"/>
        <w:rPr>
          <w:rFonts w:ascii="Calibri" w:hAnsi="Calibri" w:cs="Calibri"/>
        </w:rPr>
      </w:pPr>
      <w:r w:rsidRPr="006F4915">
        <w:rPr>
          <w:rFonts w:ascii="Calibri" w:eastAsia="Calibri" w:hAnsi="Calibri" w:cs="Calibri"/>
          <w:color w:val="222222"/>
        </w:rPr>
        <w:t>Za org</w:t>
      </w:r>
      <w:r w:rsidR="000F2DEB" w:rsidRPr="006F4915">
        <w:rPr>
          <w:rFonts w:ascii="Calibri" w:eastAsia="Calibri" w:hAnsi="Calibri" w:cs="Calibri"/>
          <w:color w:val="222222"/>
        </w:rPr>
        <w:t>anizację i poziom merytoryczny n</w:t>
      </w:r>
      <w:r w:rsidRPr="006F4915">
        <w:rPr>
          <w:rFonts w:ascii="Calibri" w:eastAsia="Calibri" w:hAnsi="Calibri" w:cs="Calibri"/>
          <w:color w:val="222222"/>
        </w:rPr>
        <w:t xml:space="preserve">agrody odpowiada Kapituła Nagrody im. Witolda Lipskiego. Zgodnie z zapisami </w:t>
      </w:r>
      <w:r w:rsidRPr="006F4915">
        <w:rPr>
          <w:rFonts w:ascii="Calibri" w:eastAsia="Calibri" w:hAnsi="Calibri" w:cs="Calibri"/>
          <w:b/>
          <w:color w:val="222222"/>
        </w:rPr>
        <w:t>Regulaminu</w:t>
      </w:r>
      <w:r w:rsidR="000F2DEB" w:rsidRPr="006F4915">
        <w:rPr>
          <w:rFonts w:ascii="Calibri" w:eastAsia="Calibri" w:hAnsi="Calibri" w:cs="Calibri"/>
          <w:color w:val="222222"/>
        </w:rPr>
        <w:t xml:space="preserve"> n</w:t>
      </w:r>
      <w:r w:rsidRPr="006F4915">
        <w:rPr>
          <w:rFonts w:ascii="Calibri" w:eastAsia="Calibri" w:hAnsi="Calibri" w:cs="Calibri"/>
          <w:color w:val="222222"/>
        </w:rPr>
        <w:t xml:space="preserve">agrodę przyznaje </w:t>
      </w:r>
      <w:r w:rsidRPr="006F4915">
        <w:rPr>
          <w:rFonts w:ascii="Calibri" w:eastAsia="Calibri" w:hAnsi="Calibri" w:cs="Calibri"/>
          <w:b/>
          <w:color w:val="222222"/>
        </w:rPr>
        <w:t>Rada Nagrody</w:t>
      </w:r>
      <w:r w:rsidRPr="006F4915">
        <w:rPr>
          <w:rFonts w:ascii="Calibri" w:eastAsia="Calibri" w:hAnsi="Calibri" w:cs="Calibri"/>
          <w:color w:val="222222"/>
        </w:rPr>
        <w:t>, powoływana przez Kapitułę.</w:t>
      </w:r>
      <w:r w:rsidRPr="006F4915">
        <w:rPr>
          <w:rFonts w:ascii="Calibri" w:eastAsia="Calibri" w:hAnsi="Calibri" w:cs="Calibri"/>
        </w:rPr>
        <w:t xml:space="preserve"> </w:t>
      </w:r>
      <w:r w:rsidR="00DC52A2" w:rsidRPr="006F4915">
        <w:rPr>
          <w:rFonts w:ascii="Calibri" w:hAnsi="Calibri" w:cs="Calibri"/>
        </w:rPr>
        <w:t xml:space="preserve">Szczegóły procedury konkursowej opisane są w </w:t>
      </w:r>
      <w:r w:rsidR="00DC52A2" w:rsidRPr="006F4915">
        <w:rPr>
          <w:rFonts w:ascii="Calibri" w:hAnsi="Calibri" w:cs="Calibri"/>
          <w:b/>
        </w:rPr>
        <w:t>Regulaminie Nagrody</w:t>
      </w:r>
      <w:r w:rsidR="00DC52A2" w:rsidRPr="006F4915">
        <w:rPr>
          <w:rFonts w:ascii="Calibri" w:hAnsi="Calibri" w:cs="Calibri"/>
        </w:rPr>
        <w:t>.</w:t>
      </w:r>
    </w:p>
    <w:p w14:paraId="63F69C4D" w14:textId="13AE82B2" w:rsidR="00FE3150" w:rsidRPr="006F4915" w:rsidRDefault="00E157BD" w:rsidP="006F4915">
      <w:pPr>
        <w:pStyle w:val="LO-normal"/>
        <w:jc w:val="both"/>
        <w:rPr>
          <w:rFonts w:ascii="Calibri" w:hAnsi="Calibri" w:cs="Calibri"/>
          <w:b/>
        </w:rPr>
      </w:pPr>
      <w:r w:rsidRPr="006F4915">
        <w:rPr>
          <w:rFonts w:ascii="Calibri" w:hAnsi="Calibri" w:cs="Calibri"/>
        </w:rPr>
        <w:t>Zgłoszenia do k</w:t>
      </w:r>
      <w:r w:rsidR="00356631" w:rsidRPr="006F4915">
        <w:rPr>
          <w:rFonts w:ascii="Calibri" w:hAnsi="Calibri" w:cs="Calibri"/>
        </w:rPr>
        <w:t xml:space="preserve">onkursu przyjmowane są </w:t>
      </w:r>
      <w:r w:rsidR="00F97CC6" w:rsidRPr="006F4915">
        <w:rPr>
          <w:rFonts w:ascii="Calibri" w:hAnsi="Calibri" w:cs="Calibri"/>
        </w:rPr>
        <w:t xml:space="preserve"> do </w:t>
      </w:r>
      <w:r w:rsidR="00401EE0" w:rsidRPr="006F4915">
        <w:rPr>
          <w:rFonts w:ascii="Calibri" w:hAnsi="Calibri" w:cs="Calibri"/>
          <w:b/>
        </w:rPr>
        <w:t>31 marca 2023</w:t>
      </w:r>
      <w:r w:rsidR="00F97CC6" w:rsidRPr="006F4915">
        <w:rPr>
          <w:rFonts w:ascii="Calibri" w:hAnsi="Calibri" w:cs="Calibri"/>
          <w:b/>
        </w:rPr>
        <w:t xml:space="preserve"> r.</w:t>
      </w:r>
    </w:p>
    <w:p w14:paraId="7D662923" w14:textId="77777777" w:rsidR="000F5F3E" w:rsidRPr="006F4915" w:rsidRDefault="000F5F3E" w:rsidP="006F4915">
      <w:pPr>
        <w:pStyle w:val="LO-normal"/>
        <w:jc w:val="both"/>
        <w:rPr>
          <w:rFonts w:ascii="Calibri" w:hAnsi="Calibri" w:cs="Calibri"/>
        </w:rPr>
      </w:pPr>
    </w:p>
    <w:p w14:paraId="577D903A" w14:textId="23D5D31C" w:rsidR="00044AD1" w:rsidRPr="006F4915" w:rsidRDefault="00E157BD" w:rsidP="006F4915">
      <w:pPr>
        <w:pStyle w:val="LO-normal"/>
        <w:jc w:val="both"/>
        <w:rPr>
          <w:rFonts w:ascii="Calibri" w:hAnsi="Calibri" w:cs="Calibri"/>
          <w:b/>
        </w:rPr>
      </w:pPr>
      <w:r w:rsidRPr="006F4915">
        <w:rPr>
          <w:rFonts w:ascii="Calibri" w:hAnsi="Calibri" w:cs="Calibri"/>
        </w:rPr>
        <w:t>Rozstrzygnięcie k</w:t>
      </w:r>
      <w:r w:rsidR="00601C06" w:rsidRPr="006F4915">
        <w:rPr>
          <w:rFonts w:ascii="Calibri" w:hAnsi="Calibri" w:cs="Calibri"/>
        </w:rPr>
        <w:t>onkursu nastąpi do dnia</w:t>
      </w:r>
      <w:r w:rsidR="00601C06" w:rsidRPr="006F4915">
        <w:rPr>
          <w:rFonts w:ascii="Calibri" w:hAnsi="Calibri" w:cs="Calibri"/>
          <w:b/>
        </w:rPr>
        <w:t xml:space="preserve"> </w:t>
      </w:r>
      <w:r w:rsidR="00401EE0" w:rsidRPr="006F4915">
        <w:rPr>
          <w:rFonts w:ascii="Calibri" w:hAnsi="Calibri" w:cs="Calibri"/>
          <w:b/>
        </w:rPr>
        <w:t>30 czerwca 2023 r.</w:t>
      </w:r>
    </w:p>
    <w:p w14:paraId="5D109FC1" w14:textId="77777777" w:rsidR="006F4915" w:rsidRPr="006F4915" w:rsidRDefault="006F4915" w:rsidP="006F4915">
      <w:pPr>
        <w:pStyle w:val="LO-normal"/>
        <w:jc w:val="both"/>
        <w:rPr>
          <w:rFonts w:ascii="Calibri" w:hAnsi="Calibri" w:cs="Calibri"/>
          <w:b/>
        </w:rPr>
      </w:pPr>
      <w:bookmarkStart w:id="0" w:name="_GoBack"/>
      <w:bookmarkEnd w:id="0"/>
    </w:p>
    <w:p w14:paraId="67317311" w14:textId="6A70709D" w:rsidR="006F4915" w:rsidRPr="006F4915" w:rsidRDefault="00044AD1" w:rsidP="006F4915">
      <w:pPr>
        <w:pStyle w:val="LO-normal"/>
        <w:keepLines/>
        <w:spacing w:after="160"/>
        <w:jc w:val="both"/>
        <w:rPr>
          <w:rFonts w:ascii="Calibri" w:hAnsi="Calibri" w:cs="Calibri"/>
          <w:color w:val="0000FF"/>
          <w:u w:val="single"/>
        </w:rPr>
      </w:pPr>
      <w:r w:rsidRPr="006F4915">
        <w:rPr>
          <w:rFonts w:ascii="Calibri" w:eastAsia="Calibri" w:hAnsi="Calibri" w:cs="Calibri"/>
          <w:color w:val="222222"/>
        </w:rPr>
        <w:t xml:space="preserve">Informacje o nagrodzie </w:t>
      </w:r>
      <w:r w:rsidR="00E45545" w:rsidRPr="006F4915">
        <w:rPr>
          <w:rFonts w:ascii="Calibri" w:eastAsia="Calibri" w:hAnsi="Calibri" w:cs="Calibri"/>
          <w:color w:val="222222"/>
        </w:rPr>
        <w:t xml:space="preserve">znajdują się </w:t>
      </w:r>
      <w:r w:rsidRPr="006F4915">
        <w:rPr>
          <w:rFonts w:ascii="Calibri" w:eastAsia="Calibri" w:hAnsi="Calibri" w:cs="Calibri"/>
          <w:color w:val="222222"/>
        </w:rPr>
        <w:t xml:space="preserve">na stronie </w:t>
      </w:r>
      <w:hyperlink r:id="rId9" w:history="1">
        <w:r w:rsidR="00401EE0" w:rsidRPr="006F4915">
          <w:rPr>
            <w:rStyle w:val="Hipercze"/>
            <w:rFonts w:ascii="Calibri" w:hAnsi="Calibri" w:cs="Calibri"/>
          </w:rPr>
          <w:t>Nagroda im Lipskiego — Fundacja Kościuszkowska Polska (kfpoland.org)</w:t>
        </w:r>
      </w:hyperlink>
      <w:r w:rsidR="006F4915" w:rsidRPr="006F4915">
        <w:rPr>
          <w:rFonts w:ascii="Calibri" w:hAnsi="Calibri" w:cs="Calibri"/>
        </w:rPr>
        <w:t>.</w:t>
      </w:r>
    </w:p>
    <w:p w14:paraId="39B83448" w14:textId="0348D9EC" w:rsidR="00601C06" w:rsidRPr="006F4915" w:rsidRDefault="00601C06" w:rsidP="006F4915">
      <w:pPr>
        <w:pStyle w:val="LO-normal"/>
        <w:keepLines/>
        <w:spacing w:after="160"/>
        <w:jc w:val="both"/>
        <w:rPr>
          <w:rFonts w:ascii="Calibri" w:eastAsia="Calibri" w:hAnsi="Calibri" w:cs="Calibri"/>
          <w:color w:val="222222"/>
        </w:rPr>
      </w:pPr>
      <w:r w:rsidRPr="006F4915">
        <w:rPr>
          <w:rFonts w:ascii="Calibri" w:eastAsia="Calibri" w:hAnsi="Calibri" w:cs="Calibri"/>
          <w:color w:val="222222"/>
        </w:rPr>
        <w:t xml:space="preserve">Pytania prosimy kierować do </w:t>
      </w:r>
      <w:r w:rsidR="00E157BD" w:rsidRPr="006F4915">
        <w:rPr>
          <w:rFonts w:ascii="Calibri" w:eastAsia="Calibri" w:hAnsi="Calibri" w:cs="Calibri"/>
          <w:color w:val="222222"/>
        </w:rPr>
        <w:t>s</w:t>
      </w:r>
      <w:r w:rsidRPr="006F4915">
        <w:rPr>
          <w:rFonts w:ascii="Calibri" w:eastAsia="Calibri" w:hAnsi="Calibri" w:cs="Calibri"/>
          <w:color w:val="222222"/>
        </w:rPr>
        <w:t>ekretarza Kapituły Celiny Imielińskiej</w:t>
      </w:r>
      <w:r w:rsidR="006F4915" w:rsidRPr="006F4915">
        <w:rPr>
          <w:rFonts w:ascii="Calibri" w:eastAsia="Calibri" w:hAnsi="Calibri" w:cs="Calibri"/>
          <w:color w:val="222222"/>
        </w:rPr>
        <w:t xml:space="preserve">, adres </w:t>
      </w:r>
      <w:r w:rsidRPr="006F4915">
        <w:rPr>
          <w:rFonts w:ascii="Calibri" w:eastAsia="Calibri" w:hAnsi="Calibri" w:cs="Calibri"/>
          <w:color w:val="222222"/>
          <w:lang w:val="pl-PL"/>
        </w:rPr>
        <w:t xml:space="preserve">email: </w:t>
      </w:r>
      <w:hyperlink r:id="rId10" w:history="1">
        <w:r w:rsidR="006F4915" w:rsidRPr="006F4915">
          <w:rPr>
            <w:rStyle w:val="Hipercze"/>
            <w:rFonts w:ascii="Calibri" w:eastAsia="Calibri" w:hAnsi="Calibri" w:cs="Calibri"/>
            <w:lang w:val="pl-PL"/>
          </w:rPr>
          <w:t>celina.imielinska@gmail.com</w:t>
        </w:r>
      </w:hyperlink>
      <w:r w:rsidR="006F4915" w:rsidRPr="006F4915">
        <w:rPr>
          <w:rFonts w:ascii="Calibri" w:hAnsi="Calibri" w:cs="Calibri"/>
        </w:rPr>
        <w:t>.</w:t>
      </w:r>
    </w:p>
    <w:p w14:paraId="0FA442F6" w14:textId="21C2C0F5" w:rsidR="00601C06" w:rsidRPr="006F4915" w:rsidRDefault="00E157BD" w:rsidP="006F4915">
      <w:pPr>
        <w:pStyle w:val="LO-normal"/>
        <w:jc w:val="both"/>
        <w:rPr>
          <w:rFonts w:ascii="Calibri" w:hAnsi="Calibri" w:cs="Calibri"/>
        </w:rPr>
      </w:pPr>
      <w:r w:rsidRPr="006F4915">
        <w:rPr>
          <w:rFonts w:ascii="Calibri" w:hAnsi="Calibri" w:cs="Calibri"/>
        </w:rPr>
        <w:t>Zapraszamy do udziału w k</w:t>
      </w:r>
      <w:r w:rsidR="00601C06" w:rsidRPr="006F4915">
        <w:rPr>
          <w:rFonts w:ascii="Calibri" w:hAnsi="Calibri" w:cs="Calibri"/>
        </w:rPr>
        <w:t>onkursie i życzymy powodzenia!</w:t>
      </w:r>
    </w:p>
    <w:p w14:paraId="079FA109" w14:textId="4266DDDF" w:rsidR="00FE3150" w:rsidRPr="006F4915" w:rsidRDefault="00FE3150" w:rsidP="006F4915">
      <w:pPr>
        <w:pStyle w:val="LO-normal"/>
        <w:jc w:val="both"/>
        <w:rPr>
          <w:rFonts w:ascii="Calibri" w:hAnsi="Calibri" w:cs="Calibri"/>
        </w:rPr>
      </w:pPr>
    </w:p>
    <w:p w14:paraId="11F18148" w14:textId="3E5A975B" w:rsidR="00FE3150" w:rsidRPr="006F4915" w:rsidRDefault="00FE3150" w:rsidP="006F4915">
      <w:pPr>
        <w:pStyle w:val="LO-normal"/>
        <w:jc w:val="both"/>
        <w:rPr>
          <w:rFonts w:ascii="Calibri" w:hAnsi="Calibri" w:cs="Calibri"/>
          <w:noProof/>
          <w:lang w:val="pl-PL" w:eastAsia="pl-PL" w:bidi="ar-SA"/>
        </w:rPr>
      </w:pPr>
    </w:p>
    <w:p w14:paraId="346D4B9C" w14:textId="66AA41D6" w:rsidR="00221003" w:rsidRPr="006F4915" w:rsidRDefault="00221003" w:rsidP="006F4915">
      <w:pPr>
        <w:pStyle w:val="LO-normal"/>
        <w:jc w:val="both"/>
        <w:rPr>
          <w:rFonts w:ascii="Calibri" w:hAnsi="Calibri" w:cs="Calibri"/>
          <w:noProof/>
          <w:lang w:val="pl-PL" w:eastAsia="pl-PL" w:bidi="ar-SA"/>
        </w:rPr>
      </w:pPr>
    </w:p>
    <w:p w14:paraId="2CACA2F5" w14:textId="75F46046" w:rsidR="00221003" w:rsidRPr="006F4915" w:rsidRDefault="00221003" w:rsidP="006F4915">
      <w:pPr>
        <w:pStyle w:val="LO-normal"/>
        <w:jc w:val="both"/>
        <w:rPr>
          <w:rFonts w:ascii="Calibri" w:hAnsi="Calibri" w:cs="Calibri"/>
          <w:noProof/>
          <w:lang w:val="pl-PL" w:eastAsia="pl-PL" w:bidi="ar-SA"/>
        </w:rPr>
      </w:pPr>
    </w:p>
    <w:p w14:paraId="3B1E6460" w14:textId="17FD95F6" w:rsidR="00221003" w:rsidRPr="006F4915" w:rsidRDefault="00221003" w:rsidP="006F4915">
      <w:pPr>
        <w:pStyle w:val="LO-normal"/>
        <w:jc w:val="both"/>
        <w:rPr>
          <w:rFonts w:ascii="Calibri" w:hAnsi="Calibri" w:cs="Calibri"/>
          <w:noProof/>
          <w:lang w:val="pl-PL" w:eastAsia="pl-PL" w:bidi="ar-SA"/>
        </w:rPr>
      </w:pPr>
    </w:p>
    <w:p w14:paraId="766EC519" w14:textId="128C3BE8" w:rsidR="00221003" w:rsidRPr="006F4915" w:rsidRDefault="00221003" w:rsidP="006F4915">
      <w:pPr>
        <w:pStyle w:val="LO-normal"/>
        <w:jc w:val="both"/>
        <w:rPr>
          <w:rFonts w:ascii="Calibri" w:hAnsi="Calibri" w:cs="Calibri"/>
          <w:noProof/>
          <w:lang w:val="pl-PL" w:eastAsia="pl-PL" w:bidi="ar-SA"/>
        </w:rPr>
      </w:pPr>
    </w:p>
    <w:p w14:paraId="28E2F572" w14:textId="25EED8CD" w:rsidR="00221003" w:rsidRPr="006F4915" w:rsidRDefault="00221003" w:rsidP="006F4915">
      <w:pPr>
        <w:pStyle w:val="LO-normal"/>
        <w:jc w:val="both"/>
        <w:rPr>
          <w:rFonts w:ascii="Calibri" w:hAnsi="Calibri" w:cs="Calibri"/>
          <w:noProof/>
          <w:lang w:val="pl-PL" w:eastAsia="pl-PL" w:bidi="ar-SA"/>
        </w:rPr>
      </w:pPr>
    </w:p>
    <w:p w14:paraId="1D3A4E2B" w14:textId="7276B5F5" w:rsidR="00221003" w:rsidRPr="006F4915" w:rsidRDefault="00221003" w:rsidP="006F4915">
      <w:pPr>
        <w:pStyle w:val="LO-normal"/>
        <w:jc w:val="both"/>
        <w:rPr>
          <w:rFonts w:ascii="Calibri" w:eastAsia="Calibri" w:hAnsi="Calibri" w:cs="Calibri"/>
          <w:color w:val="222222"/>
          <w:sz w:val="18"/>
          <w:szCs w:val="18"/>
        </w:rPr>
      </w:pPr>
      <w:r w:rsidRPr="006F4915">
        <w:rPr>
          <w:rFonts w:ascii="Calibri" w:eastAsia="Calibri" w:hAnsi="Calibri" w:cs="Calibri"/>
          <w:color w:val="222222"/>
          <w:sz w:val="18"/>
          <w:szCs w:val="18"/>
        </w:rPr>
        <w:t xml:space="preserve">W Fundacji Kościuszkowskiej wspieramy intelektualną, naukową i kulturową wymianę pomiędzy Polską a Stanami Zjednoczonymi. Organizujemy wydarzenia kulturalne, współorganizujemy wyjazdy naukowców i artystów na stypendia do USA, przyjmujemy studentów amerykańskich w Polsce. W ramach programu TEIP gościmy amerykańskich wolontariuszy na obozach wakacyjnych dla dzieci w całym kraju. Organizujemy konkursy i uczestniczymy w wyborze laureatów nagród dla wybitnych lekarzy i informatyków. Dbamy o naszą wspólną, polsko-amerykańską historię. </w:t>
      </w:r>
    </w:p>
    <w:p w14:paraId="4188EFE9" w14:textId="77777777" w:rsidR="006F4915" w:rsidRDefault="00221003" w:rsidP="006F4915">
      <w:pPr>
        <w:pStyle w:val="LO-normal"/>
        <w:jc w:val="both"/>
        <w:rPr>
          <w:rFonts w:ascii="Calibri" w:eastAsia="Calibri" w:hAnsi="Calibri" w:cs="Calibri"/>
          <w:color w:val="222222"/>
          <w:sz w:val="18"/>
          <w:szCs w:val="18"/>
        </w:rPr>
      </w:pPr>
      <w:r w:rsidRPr="006F4915">
        <w:rPr>
          <w:rFonts w:ascii="Calibri" w:eastAsia="Calibri" w:hAnsi="Calibri" w:cs="Calibri"/>
          <w:color w:val="222222"/>
          <w:sz w:val="18"/>
          <w:szCs w:val="18"/>
        </w:rPr>
        <w:br/>
        <w:t>Jesteśmy odrębną organizacją, jednak silnie związaną z USA. Nasza Fundacja powstała z inicjatywy Rady Dyrektorów The Kosciuszko Foundation Inc. w Nowym Jorku i to we współpracy z amerykańską fundacją realizujemy większość działań. Choć wyrastamy z wieloletniej tradycji ciągle się zmieniamy, szukając inspirujących sposobów na łączenie Polaków z Amerykanami. Najlepszym źródłem tych więzi jest wspólna kultura, a wraz z nią nauka, medycyna, technologie, język. Wokół tych obszarów rozwij</w:t>
      </w:r>
      <w:r w:rsidR="006F4915">
        <w:rPr>
          <w:rFonts w:ascii="Calibri" w:eastAsia="Calibri" w:hAnsi="Calibri" w:cs="Calibri"/>
          <w:color w:val="222222"/>
          <w:sz w:val="18"/>
          <w:szCs w:val="18"/>
        </w:rPr>
        <w:t>amy nowe projekty.</w:t>
      </w:r>
    </w:p>
    <w:p w14:paraId="70E43D94" w14:textId="77777777" w:rsidR="006F4915" w:rsidRDefault="006F4915" w:rsidP="006F4915">
      <w:pPr>
        <w:pStyle w:val="LO-normal"/>
        <w:jc w:val="both"/>
        <w:rPr>
          <w:rFonts w:ascii="Calibri" w:eastAsia="Calibri" w:hAnsi="Calibri" w:cs="Calibri"/>
          <w:color w:val="222222"/>
          <w:sz w:val="18"/>
          <w:szCs w:val="18"/>
        </w:rPr>
      </w:pPr>
    </w:p>
    <w:p w14:paraId="60D57806" w14:textId="3D6899E2" w:rsidR="00221003" w:rsidRPr="006F4915" w:rsidRDefault="00496F27" w:rsidP="006F4915">
      <w:pPr>
        <w:pStyle w:val="LO-normal"/>
        <w:jc w:val="both"/>
        <w:rPr>
          <w:rFonts w:ascii="Calibri" w:eastAsia="Calibri" w:hAnsi="Calibri" w:cs="Calibri"/>
          <w:color w:val="222222"/>
          <w:sz w:val="18"/>
          <w:szCs w:val="18"/>
        </w:rPr>
      </w:pPr>
      <w:hyperlink r:id="rId11" w:tgtFrame="_blank" w:history="1">
        <w:r w:rsidR="00221003" w:rsidRPr="006F4915">
          <w:rPr>
            <w:rFonts w:ascii="Calibri" w:eastAsia="Calibri" w:hAnsi="Calibri" w:cs="Calibri"/>
            <w:color w:val="222222"/>
            <w:sz w:val="18"/>
            <w:szCs w:val="18"/>
          </w:rPr>
          <w:t>The Kosciuszko Foundation Inc.</w:t>
        </w:r>
      </w:hyperlink>
      <w:r w:rsidR="00221003" w:rsidRPr="006F4915">
        <w:rPr>
          <w:rFonts w:ascii="Calibri" w:eastAsia="Calibri" w:hAnsi="Calibri" w:cs="Calibri"/>
          <w:color w:val="222222"/>
          <w:sz w:val="18"/>
          <w:szCs w:val="18"/>
        </w:rPr>
        <w:t> to nasz partner w Nowym Jorku. Fundacja powstała w 1925 roku. Od prawie stu lat przyznaje stypendia młodzieży i naukowcom z Polski i USA. Prowadzi działalność informacyjną i popularyzatorską w zakresie dziejów kultury i nauki polskiej. Organizuje wystawy, koncerty i konkursy. Promuje polską sztukę. Upamiętnia postać Tadeusza Kościuszki - wybitnego generała, powstańca, bohatera dwóch narodów. Wiele naszych projektów jest realizowanych wspólnie przez fundację amerykańską i polską.</w:t>
      </w:r>
    </w:p>
    <w:p w14:paraId="6DF7A1B1" w14:textId="5002F9E9" w:rsidR="00FE3150" w:rsidRPr="006F4915" w:rsidRDefault="00FE3150" w:rsidP="006F4915">
      <w:pPr>
        <w:tabs>
          <w:tab w:val="left" w:pos="3060"/>
        </w:tabs>
        <w:jc w:val="both"/>
        <w:rPr>
          <w:rFonts w:ascii="Calibri" w:hAnsi="Calibri" w:cs="Calibri"/>
        </w:rPr>
      </w:pPr>
    </w:p>
    <w:sectPr w:rsidR="00FE3150" w:rsidRPr="006F4915">
      <w:footerReference w:type="default" r:id="rId12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D3651" w14:textId="77777777" w:rsidR="00496F27" w:rsidRDefault="00496F27">
      <w:pPr>
        <w:spacing w:line="240" w:lineRule="auto"/>
      </w:pPr>
      <w:r>
        <w:separator/>
      </w:r>
    </w:p>
  </w:endnote>
  <w:endnote w:type="continuationSeparator" w:id="0">
    <w:p w14:paraId="738DE36C" w14:textId="77777777" w:rsidR="00496F27" w:rsidRDefault="00496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D9C2" w14:textId="09CC49D2" w:rsidR="000F5F3E" w:rsidRPr="006F4915" w:rsidRDefault="000F5F3E" w:rsidP="000F5F3E">
    <w:pPr>
      <w:spacing w:line="240" w:lineRule="auto"/>
      <w:jc w:val="center"/>
      <w:rPr>
        <w:rFonts w:asciiTheme="majorHAnsi" w:hAnsiTheme="majorHAnsi" w:cstheme="majorHAnsi"/>
        <w:i/>
        <w:sz w:val="18"/>
        <w:szCs w:val="18"/>
        <w:lang w:val="en-US"/>
      </w:rPr>
    </w:pPr>
    <w:r w:rsidRPr="006F4915">
      <w:rPr>
        <w:rFonts w:asciiTheme="majorHAnsi" w:hAnsiTheme="majorHAnsi" w:cstheme="majorHAnsi"/>
        <w:i/>
        <w:sz w:val="18"/>
        <w:szCs w:val="18"/>
        <w:lang w:val="en-US"/>
      </w:rPr>
      <w:t>The Kosciuszko Foundation, Inc., Warsaw office: Kopernika 11/8, 00-359 Warsaw</w:t>
    </w:r>
  </w:p>
  <w:p w14:paraId="4C3F8B4B" w14:textId="03F762A8" w:rsidR="000F5F3E" w:rsidRPr="006F4915" w:rsidRDefault="000F5F3E" w:rsidP="000F5F3E">
    <w:pPr>
      <w:spacing w:line="240" w:lineRule="auto"/>
      <w:jc w:val="center"/>
      <w:rPr>
        <w:rFonts w:asciiTheme="majorHAnsi" w:hAnsiTheme="majorHAnsi" w:cstheme="majorHAnsi"/>
        <w:i/>
        <w:color w:val="222222"/>
        <w:sz w:val="18"/>
        <w:szCs w:val="18"/>
        <w:lang w:val="en-US"/>
      </w:rPr>
    </w:pPr>
    <w:r w:rsidRPr="006F4915">
      <w:rPr>
        <w:rFonts w:asciiTheme="majorHAnsi" w:hAnsiTheme="majorHAnsi" w:cstheme="majorHAnsi"/>
        <w:i/>
        <w:color w:val="222222"/>
        <w:sz w:val="18"/>
        <w:szCs w:val="18"/>
        <w:lang w:val="en-US"/>
      </w:rPr>
      <w:t xml:space="preserve">www.kfpoland.org; email: </w:t>
    </w:r>
    <w:r w:rsidRPr="006F4915">
      <w:rPr>
        <w:rFonts w:asciiTheme="majorHAnsi" w:hAnsiTheme="majorHAnsi" w:cstheme="majorHAnsi"/>
        <w:i/>
        <w:color w:val="222222"/>
        <w:sz w:val="18"/>
        <w:szCs w:val="18"/>
        <w:highlight w:val="white"/>
        <w:lang w:val="en-US"/>
      </w:rPr>
      <w:t>warsaw@thekf.org</w:t>
    </w:r>
  </w:p>
  <w:p w14:paraId="12691A27" w14:textId="13BB0C1C" w:rsidR="000F5F3E" w:rsidRPr="006F4915" w:rsidRDefault="000F5F3E">
    <w:pPr>
      <w:pStyle w:val="Stopka"/>
      <w:rPr>
        <w:rFonts w:asciiTheme="majorHAnsi" w:hAnsiTheme="majorHAnsi" w:cstheme="majorHAnsi"/>
        <w:lang w:val="en-US"/>
      </w:rPr>
    </w:pPr>
  </w:p>
  <w:p w14:paraId="2A45E707" w14:textId="77777777" w:rsidR="000F5F3E" w:rsidRPr="000F5F3E" w:rsidRDefault="000F5F3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71346" w14:textId="77777777" w:rsidR="00496F27" w:rsidRDefault="00496F27">
      <w:pPr>
        <w:pStyle w:val="LO-normal"/>
        <w:rPr>
          <w:sz w:val="12"/>
        </w:rPr>
      </w:pPr>
    </w:p>
  </w:footnote>
  <w:footnote w:type="continuationSeparator" w:id="0">
    <w:p w14:paraId="2A2E0F42" w14:textId="77777777" w:rsidR="00496F27" w:rsidRDefault="00496F27">
      <w:pPr>
        <w:pStyle w:val="LO-normal"/>
        <w:rPr>
          <w:sz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EB2"/>
    <w:multiLevelType w:val="multilevel"/>
    <w:tmpl w:val="D7CC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44EEF"/>
    <w:multiLevelType w:val="hybridMultilevel"/>
    <w:tmpl w:val="BE267130"/>
    <w:styleLink w:val="ImportedStyle5"/>
    <w:lvl w:ilvl="0" w:tplc="9890498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66E58E">
      <w:start w:val="1"/>
      <w:numFmt w:val="decimal"/>
      <w:lvlText w:val="%2)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F6C0E8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D89CE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9E8D7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A8CE10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5C41E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EC70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7681D8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5374ED9"/>
    <w:multiLevelType w:val="hybridMultilevel"/>
    <w:tmpl w:val="0416FF56"/>
    <w:numStyleLink w:val="ImportedStyle3"/>
  </w:abstractNum>
  <w:abstractNum w:abstractNumId="3" w15:restartNumberingAfterBreak="0">
    <w:nsid w:val="485F160C"/>
    <w:multiLevelType w:val="hybridMultilevel"/>
    <w:tmpl w:val="0416FF56"/>
    <w:styleLink w:val="ImportedStyle3"/>
    <w:lvl w:ilvl="0" w:tplc="37CCDEB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7F053CE">
      <w:start w:val="1"/>
      <w:numFmt w:val="decimal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15EEBD0">
      <w:start w:val="1"/>
      <w:numFmt w:val="lowerRoman"/>
      <w:lvlText w:val="%3."/>
      <w:lvlJc w:val="left"/>
      <w:pPr>
        <w:ind w:left="1791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2A2FD76">
      <w:start w:val="1"/>
      <w:numFmt w:val="decimal"/>
      <w:lvlText w:val="%4."/>
      <w:lvlJc w:val="left"/>
      <w:pPr>
        <w:ind w:left="25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BCE6EE0">
      <w:start w:val="1"/>
      <w:numFmt w:val="lowerLetter"/>
      <w:lvlText w:val="%5."/>
      <w:lvlJc w:val="left"/>
      <w:pPr>
        <w:ind w:left="323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C2E7F4A">
      <w:start w:val="1"/>
      <w:numFmt w:val="lowerRoman"/>
      <w:lvlText w:val="%6."/>
      <w:lvlJc w:val="left"/>
      <w:pPr>
        <w:ind w:left="3951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2BED82C">
      <w:start w:val="1"/>
      <w:numFmt w:val="decimal"/>
      <w:lvlText w:val="%7."/>
      <w:lvlJc w:val="left"/>
      <w:pPr>
        <w:ind w:left="46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2CABF22">
      <w:start w:val="1"/>
      <w:numFmt w:val="lowerLetter"/>
      <w:lvlText w:val="%8."/>
      <w:lvlJc w:val="left"/>
      <w:pPr>
        <w:ind w:left="539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758F5C4">
      <w:start w:val="1"/>
      <w:numFmt w:val="lowerRoman"/>
      <w:lvlText w:val="%9."/>
      <w:lvlJc w:val="left"/>
      <w:pPr>
        <w:ind w:left="6111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4A8338E3"/>
    <w:multiLevelType w:val="hybridMultilevel"/>
    <w:tmpl w:val="BE267130"/>
    <w:numStyleLink w:val="ImportedStyle5"/>
  </w:abstractNum>
  <w:abstractNum w:abstractNumId="5" w15:restartNumberingAfterBreak="0">
    <w:nsid w:val="4D697AA7"/>
    <w:multiLevelType w:val="hybridMultilevel"/>
    <w:tmpl w:val="B892283C"/>
    <w:lvl w:ilvl="0" w:tplc="91FCDBB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C4A5A"/>
    <w:multiLevelType w:val="multilevel"/>
    <w:tmpl w:val="68AC16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46A5427"/>
    <w:multiLevelType w:val="hybridMultilevel"/>
    <w:tmpl w:val="49BC47B6"/>
    <w:lvl w:ilvl="0" w:tplc="1B2CEBF2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F58D9"/>
    <w:multiLevelType w:val="hybridMultilevel"/>
    <w:tmpl w:val="BE267130"/>
    <w:numStyleLink w:val="ImportedStyle5"/>
  </w:abstractNum>
  <w:abstractNum w:abstractNumId="9" w15:restartNumberingAfterBreak="0">
    <w:nsid w:val="754A5927"/>
    <w:multiLevelType w:val="multilevel"/>
    <w:tmpl w:val="C916D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7C440D33"/>
    <w:multiLevelType w:val="hybridMultilevel"/>
    <w:tmpl w:val="AE9E808C"/>
    <w:lvl w:ilvl="0" w:tplc="96689550">
      <w:start w:val="5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lvl w:ilvl="0" w:tplc="4CC470B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FEC21192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C6AE78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3AE231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5BE1D3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DA62F5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11C1CC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52645D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120EEF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50"/>
    <w:rsid w:val="000313C0"/>
    <w:rsid w:val="00044AD1"/>
    <w:rsid w:val="000806D0"/>
    <w:rsid w:val="000F2DEB"/>
    <w:rsid w:val="000F5F3E"/>
    <w:rsid w:val="00101178"/>
    <w:rsid w:val="00124E06"/>
    <w:rsid w:val="00141D4F"/>
    <w:rsid w:val="001651DC"/>
    <w:rsid w:val="00221003"/>
    <w:rsid w:val="002B1000"/>
    <w:rsid w:val="00310886"/>
    <w:rsid w:val="00356631"/>
    <w:rsid w:val="00401EE0"/>
    <w:rsid w:val="004365C6"/>
    <w:rsid w:val="00483ED3"/>
    <w:rsid w:val="00496F27"/>
    <w:rsid w:val="004B3E75"/>
    <w:rsid w:val="00601C06"/>
    <w:rsid w:val="006337A5"/>
    <w:rsid w:val="00683EAF"/>
    <w:rsid w:val="006F4915"/>
    <w:rsid w:val="00740FF8"/>
    <w:rsid w:val="007B6D20"/>
    <w:rsid w:val="008A1722"/>
    <w:rsid w:val="009734F2"/>
    <w:rsid w:val="00BB3AD2"/>
    <w:rsid w:val="00BD7262"/>
    <w:rsid w:val="00CF7588"/>
    <w:rsid w:val="00D474AF"/>
    <w:rsid w:val="00DC52A2"/>
    <w:rsid w:val="00E022E4"/>
    <w:rsid w:val="00E02566"/>
    <w:rsid w:val="00E157BD"/>
    <w:rsid w:val="00E448D9"/>
    <w:rsid w:val="00E45545"/>
    <w:rsid w:val="00EF22FD"/>
    <w:rsid w:val="00F32CAC"/>
    <w:rsid w:val="00F97CC6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FA9EB"/>
  <w15:docId w15:val="{D0804E18-6CDC-4683-8B22-F94B7D91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LO-normal"/>
    <w:qFormat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Nagwek21">
    <w:name w:val="Nagłówek 21"/>
    <w:basedOn w:val="LO-normal"/>
    <w:next w:val="LO-normal"/>
    <w:qFormat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Nagwek31">
    <w:name w:val="Nagłówek 31"/>
    <w:basedOn w:val="LO-normal"/>
    <w:next w:val="LO-normal"/>
    <w:qFormat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Nagwek41">
    <w:name w:val="Nagłówek 41"/>
    <w:basedOn w:val="LO-normal"/>
    <w:next w:val="LO-normal"/>
    <w:qFormat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Nagwek51">
    <w:name w:val="Nagłówek 51"/>
    <w:basedOn w:val="LO-normal"/>
    <w:next w:val="LO-normal"/>
    <w:qFormat/>
    <w:pPr>
      <w:keepNext/>
      <w:keepLines/>
      <w:spacing w:before="240" w:after="80" w:line="240" w:lineRule="auto"/>
    </w:pPr>
    <w:rPr>
      <w:color w:val="666666"/>
    </w:rPr>
  </w:style>
  <w:style w:type="paragraph" w:customStyle="1" w:styleId="Nagwek61">
    <w:name w:val="Nagłówek 61"/>
    <w:basedOn w:val="LO-normal"/>
    <w:next w:val="LO-normal"/>
    <w:qFormat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Tekstprzypisudolnego1">
    <w:name w:val="Tekst przypisu dolnego1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7CC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CC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CC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CC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C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CC6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C6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22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52A2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C52A2"/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52A2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C52A2"/>
    <w:rPr>
      <w:rFonts w:cs="Mangal"/>
      <w:szCs w:val="20"/>
    </w:rPr>
  </w:style>
  <w:style w:type="paragraph" w:styleId="Akapitzlist">
    <w:name w:val="List Paragraph"/>
    <w:rsid w:val="00601C06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  <w:ind w:left="720" w:hanging="295"/>
      <w:jc w:val="both"/>
    </w:pPr>
    <w:rPr>
      <w:rFonts w:eastAsia="Arial Unicode MS" w:cs="Arial Unicode MS"/>
      <w:color w:val="000000"/>
      <w:u w:color="000000"/>
      <w:bdr w:val="nil"/>
      <w:lang w:val="en-US" w:eastAsia="pl-PL" w:bidi="ar-SA"/>
    </w:rPr>
  </w:style>
  <w:style w:type="numbering" w:customStyle="1" w:styleId="ImportedStyle5">
    <w:name w:val="Imported Style 5"/>
    <w:rsid w:val="00601C06"/>
    <w:pPr>
      <w:numPr>
        <w:numId w:val="6"/>
      </w:numPr>
    </w:pPr>
  </w:style>
  <w:style w:type="paragraph" w:customStyle="1" w:styleId="BodyA">
    <w:name w:val="Body A"/>
    <w:rsid w:val="00124E06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Arial Unicode MS"/>
      <w:color w:val="000000"/>
      <w:sz w:val="24"/>
      <w:szCs w:val="24"/>
      <w:u w:color="FFFFFF"/>
      <w:bdr w:val="nil"/>
      <w:lang w:val="de-DE"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rsid w:val="00124E0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forms5000/Nagroda_Lipskiego_formular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kf.org/kf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elina.imielin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fpoland.org/Nagroda-im-Lipskie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GraCz</dc:creator>
  <dc:description/>
  <cp:lastModifiedBy>Admin</cp:lastModifiedBy>
  <cp:revision>2</cp:revision>
  <cp:lastPrinted>2023-01-31T11:52:00Z</cp:lastPrinted>
  <dcterms:created xsi:type="dcterms:W3CDTF">2023-02-22T12:47:00Z</dcterms:created>
  <dcterms:modified xsi:type="dcterms:W3CDTF">2023-02-22T12:47:00Z</dcterms:modified>
  <dc:language>en-US</dc:language>
</cp:coreProperties>
</file>